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eastAsia="zh-CN"/>
        </w:rPr>
      </w:pP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r>
        <w:rPr>
          <w:rFonts w:hint="eastAsia" w:ascii="方正小标宋简体" w:hAnsi="方正小标宋简体" w:eastAsia="方正小标宋简体" w:cs="方正小标宋简体"/>
          <w:b/>
          <w:color w:val="auto"/>
          <w:sz w:val="44"/>
          <w:szCs w:val="44"/>
          <w:highlight w:val="none"/>
          <w:lang w:val="en-US" w:eastAsia="zh-CN"/>
        </w:rPr>
        <w:t xml:space="preserve">                                                                                                                                                                                                                                  </w:t>
      </w:r>
    </w:p>
    <w:p>
      <w:pPr>
        <w:pStyle w:val="6"/>
        <w:rPr>
          <w:rFonts w:hint="eastAsia"/>
          <w:lang w:eastAsia="zh-CN"/>
        </w:rPr>
      </w:pPr>
    </w:p>
    <w:p>
      <w:pPr>
        <w:rPr>
          <w:sz w:val="28"/>
          <w:szCs w:val="28"/>
        </w:rPr>
      </w:pPr>
      <w:r>
        <w:rPr>
          <w:rFonts w:hint="eastAsia"/>
          <w:sz w:val="28"/>
          <w:szCs w:val="28"/>
        </w:rPr>
        <w:t>项目名称：</w:t>
      </w:r>
      <w:r>
        <w:rPr>
          <w:rFonts w:hint="eastAsia"/>
          <w:sz w:val="28"/>
          <w:szCs w:val="28"/>
          <w:lang w:eastAsia="zh-CN"/>
        </w:rPr>
        <w:t>广东省人民医院工会2023年采购脱贫地区农副产品</w:t>
      </w:r>
      <w:r>
        <w:rPr>
          <w:rFonts w:hint="eastAsia"/>
          <w:sz w:val="28"/>
          <w:szCs w:val="28"/>
        </w:rPr>
        <w:t>采购项目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2560"/>
        <w:gridCol w:w="2522"/>
        <w:gridCol w:w="253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lang w:eastAsia="zh-CN"/>
              </w:rPr>
              <w:t>产品</w:t>
            </w:r>
            <w:r>
              <w:rPr>
                <w:rFonts w:hint="eastAsia" w:ascii="宋体" w:hAnsi="宋体"/>
                <w:b/>
                <w:sz w:val="24"/>
                <w:szCs w:val="24"/>
              </w:rPr>
              <w:t>名称</w:t>
            </w:r>
          </w:p>
        </w:tc>
        <w:tc>
          <w:tcPr>
            <w:tcW w:w="2560" w:type="dxa"/>
            <w:noWrap w:val="0"/>
            <w:vAlign w:val="center"/>
          </w:tcPr>
          <w:p>
            <w:pPr>
              <w:tabs>
                <w:tab w:val="left" w:pos="8364"/>
              </w:tabs>
              <w:snapToGrid w:val="0"/>
              <w:ind w:right="-58"/>
              <w:jc w:val="center"/>
              <w:rPr>
                <w:rFonts w:hint="eastAsia" w:ascii="宋体" w:hAnsi="宋体" w:eastAsiaTheme="minorEastAsia"/>
                <w:b/>
                <w:sz w:val="24"/>
                <w:szCs w:val="24"/>
                <w:lang w:val="en-US" w:eastAsia="zh-CN"/>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r>
              <w:rPr>
                <w:rFonts w:hint="eastAsia" w:ascii="宋体" w:hAnsi="宋体"/>
                <w:b/>
                <w:sz w:val="24"/>
                <w:szCs w:val="24"/>
                <w:lang w:val="en-US" w:eastAsia="zh-CN"/>
              </w:rPr>
              <w:t>/规格</w:t>
            </w:r>
          </w:p>
        </w:tc>
        <w:tc>
          <w:tcPr>
            <w:tcW w:w="2522" w:type="dxa"/>
            <w:noWrap w:val="0"/>
            <w:vAlign w:val="center"/>
          </w:tcPr>
          <w:p>
            <w:pPr>
              <w:tabs>
                <w:tab w:val="left" w:pos="8364"/>
              </w:tabs>
              <w:snapToGrid w:val="0"/>
              <w:ind w:right="-58"/>
              <w:jc w:val="center"/>
              <w:rPr>
                <w:rFonts w:hint="eastAsia" w:ascii="宋体" w:hAnsi="宋体"/>
                <w:b/>
                <w:sz w:val="24"/>
                <w:szCs w:val="24"/>
              </w:rPr>
            </w:pPr>
            <w:r>
              <w:rPr>
                <w:rFonts w:hint="eastAsia" w:ascii="宋体" w:hAnsi="宋体"/>
                <w:b/>
                <w:sz w:val="24"/>
                <w:szCs w:val="24"/>
                <w:lang w:val="en-US" w:eastAsia="zh-CN"/>
              </w:rPr>
              <w:t>832平台</w:t>
            </w:r>
            <w:r>
              <w:rPr>
                <w:rFonts w:hint="eastAsia" w:ascii="宋体" w:hAnsi="宋体"/>
                <w:b/>
                <w:sz w:val="24"/>
                <w:szCs w:val="24"/>
              </w:rPr>
              <w:t>单价</w:t>
            </w:r>
          </w:p>
          <w:p>
            <w:pPr>
              <w:tabs>
                <w:tab w:val="left" w:pos="8364"/>
              </w:tabs>
              <w:snapToGrid w:val="0"/>
              <w:ind w:right="-58"/>
              <w:jc w:val="center"/>
              <w:rPr>
                <w:rFonts w:hint="eastAsia" w:ascii="宋体" w:hAnsi="宋体" w:eastAsia="宋体"/>
                <w:b/>
                <w:sz w:val="24"/>
                <w:szCs w:val="24"/>
                <w:lang w:eastAsia="zh-CN"/>
              </w:rPr>
            </w:pPr>
            <w:r>
              <w:rPr>
                <w:rFonts w:hint="eastAsia" w:ascii="宋体" w:hAnsi="宋体"/>
                <w:b/>
                <w:sz w:val="24"/>
                <w:szCs w:val="24"/>
              </w:rPr>
              <w:t>（人民币）</w:t>
            </w:r>
          </w:p>
        </w:tc>
        <w:tc>
          <w:tcPr>
            <w:tcW w:w="2532"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优惠报价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2560" w:type="dxa"/>
            <w:noWrap w:val="0"/>
            <w:vAlign w:val="center"/>
          </w:tcPr>
          <w:p>
            <w:pPr>
              <w:jc w:val="center"/>
              <w:rPr>
                <w:rFonts w:ascii="宋体" w:hAnsi="宋体"/>
                <w:b w:val="0"/>
                <w:bCs/>
                <w:sz w:val="24"/>
                <w:szCs w:val="24"/>
              </w:rPr>
            </w:pPr>
          </w:p>
        </w:tc>
        <w:tc>
          <w:tcPr>
            <w:tcW w:w="2522" w:type="dxa"/>
            <w:noWrap w:val="0"/>
            <w:vAlign w:val="center"/>
          </w:tcPr>
          <w:p>
            <w:pPr>
              <w:jc w:val="center"/>
              <w:rPr>
                <w:rFonts w:ascii="宋体" w:hAnsi="宋体"/>
                <w:b w:val="0"/>
                <w:bCs/>
                <w:sz w:val="24"/>
                <w:szCs w:val="24"/>
              </w:rPr>
            </w:pPr>
          </w:p>
        </w:tc>
        <w:tc>
          <w:tcPr>
            <w:tcW w:w="2532"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573"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482" w:firstLineChars="200"/>
              <w:jc w:val="both"/>
              <w:textAlignment w:val="auto"/>
              <w:rPr>
                <w:rFonts w:hint="eastAsia" w:ascii="宋体" w:hAnsi="宋体" w:eastAsiaTheme="minorEastAsia"/>
                <w:b w:val="0"/>
                <w:bCs/>
                <w:sz w:val="24"/>
                <w:szCs w:val="24"/>
                <w:lang w:eastAsia="zh-CN"/>
              </w:rPr>
            </w:pPr>
            <w:r>
              <w:rPr>
                <w:rFonts w:hint="eastAsia" w:ascii="宋体" w:hAnsi="宋体"/>
                <w:b/>
                <w:bCs w:val="0"/>
                <w:sz w:val="24"/>
                <w:szCs w:val="24"/>
                <w:lang w:eastAsia="zh-CN"/>
              </w:rPr>
              <w:t>产品图片</w:t>
            </w:r>
          </w:p>
        </w:tc>
        <w:tc>
          <w:tcPr>
            <w:tcW w:w="7614" w:type="dxa"/>
            <w:gridSpan w:val="3"/>
            <w:noWrap w:val="0"/>
            <w:vAlign w:val="center"/>
          </w:tcPr>
          <w:p>
            <w:pPr>
              <w:spacing w:line="380" w:lineRule="exact"/>
              <w:jc w:val="center"/>
              <w:rPr>
                <w:rFonts w:hint="eastAsia" w:ascii="宋体" w:hAnsi="宋体"/>
                <w:b w:val="0"/>
                <w:bCs/>
                <w:sz w:val="24"/>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614" w:type="dxa"/>
            <w:gridSpan w:val="3"/>
            <w:noWrap w:val="0"/>
            <w:vAlign w:val="center"/>
          </w:tcPr>
          <w:p>
            <w:pPr>
              <w:numPr>
                <w:ilvl w:val="0"/>
                <w:numId w:val="1"/>
              </w:numPr>
              <w:rPr>
                <w:rFonts w:hint="eastAsia" w:ascii="宋体" w:hAnsi="宋体"/>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70</w:t>
            </w:r>
            <w:r>
              <w:rPr>
                <w:rFonts w:hint="eastAsia" w:ascii="宋体" w:hAnsi="宋体"/>
                <w:b/>
                <w:bCs/>
                <w:sz w:val="24"/>
                <w:szCs w:val="24"/>
              </w:rPr>
              <w:t>元/份</w:t>
            </w:r>
            <w:r>
              <w:rPr>
                <w:rFonts w:hint="eastAsia" w:ascii="宋体" w:hAnsi="宋体"/>
                <w:b/>
                <w:bCs/>
                <w:sz w:val="24"/>
                <w:szCs w:val="24"/>
                <w:lang w:eastAsia="zh-CN"/>
              </w:rPr>
              <w:t>，一次性报价</w:t>
            </w:r>
            <w:r>
              <w:rPr>
                <w:rFonts w:hint="eastAsia" w:ascii="宋体" w:hAnsi="宋体"/>
                <w:sz w:val="24"/>
                <w:szCs w:val="24"/>
                <w:lang w:eastAsia="zh-CN"/>
              </w:rPr>
              <w:t>。</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EFE16B2"/>
    <w:rsid w:val="150C319F"/>
    <w:rsid w:val="1CFF779F"/>
    <w:rsid w:val="2359622F"/>
    <w:rsid w:val="2C646F67"/>
    <w:rsid w:val="40093884"/>
    <w:rsid w:val="49812404"/>
    <w:rsid w:val="4B2871C4"/>
    <w:rsid w:val="4FE47FB7"/>
    <w:rsid w:val="5F3C1128"/>
    <w:rsid w:val="5F9E741F"/>
    <w:rsid w:val="63515614"/>
    <w:rsid w:val="682664D1"/>
    <w:rsid w:val="6B1204FF"/>
    <w:rsid w:val="76DB5A5B"/>
    <w:rsid w:val="7A897349"/>
    <w:rsid w:val="7EFF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2">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_Style 3"/>
    <w:qFormat/>
    <w:uiPriority w:val="1"/>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240</Words>
  <Characters>246</Characters>
  <Lines>0</Lines>
  <Paragraphs>0</Paragraphs>
  <TotalTime>0</TotalTime>
  <ScaleCrop>false</ScaleCrop>
  <LinksUpToDate>false</LinksUpToDate>
  <CharactersWithSpaces>580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2023-04-11T08:08:06Z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93DA8C2A751148E581789A7A61B87DF9</vt:lpwstr>
  </property>
</Properties>
</file>